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96AB7" w14:textId="77777777" w:rsidR="002D6F42" w:rsidRDefault="002D6F42" w:rsidP="00EE0DCB">
      <w:pPr>
        <w:jc w:val="left"/>
        <w:rPr>
          <w:sz w:val="24"/>
        </w:rPr>
      </w:pPr>
      <w:r>
        <w:rPr>
          <w:rFonts w:hint="eastAsia"/>
          <w:sz w:val="24"/>
        </w:rPr>
        <w:t>様式第１</w:t>
      </w:r>
      <w:r w:rsidR="00A948C8">
        <w:rPr>
          <w:rFonts w:hint="eastAsia"/>
          <w:sz w:val="24"/>
        </w:rPr>
        <w:t>号</w:t>
      </w:r>
    </w:p>
    <w:p w14:paraId="657FE28B" w14:textId="77777777" w:rsidR="00BA3218" w:rsidRDefault="00D156C0" w:rsidP="00BA3218">
      <w:pPr>
        <w:ind w:leftChars="-62" w:left="849" w:hangingChars="408" w:hanging="979"/>
        <w:jc w:val="center"/>
        <w:rPr>
          <w:sz w:val="24"/>
        </w:rPr>
      </w:pPr>
      <w:r>
        <w:rPr>
          <w:rFonts w:hint="eastAsia"/>
          <w:sz w:val="24"/>
        </w:rPr>
        <w:t>事後審査型条件</w:t>
      </w:r>
      <w:r w:rsidR="00BA3218">
        <w:rPr>
          <w:rFonts w:hint="eastAsia"/>
          <w:sz w:val="24"/>
        </w:rPr>
        <w:t>付一般競争入札参加申込書</w:t>
      </w:r>
    </w:p>
    <w:p w14:paraId="7622D645" w14:textId="77777777" w:rsidR="00BA3218" w:rsidRDefault="00BA3218" w:rsidP="00BA3218">
      <w:pPr>
        <w:ind w:leftChars="-62" w:left="849" w:hangingChars="408" w:hanging="979"/>
        <w:jc w:val="center"/>
        <w:rPr>
          <w:sz w:val="24"/>
        </w:rPr>
      </w:pPr>
    </w:p>
    <w:p w14:paraId="318304DC" w14:textId="768B10E0" w:rsidR="00BA3218" w:rsidRDefault="0057605E" w:rsidP="00BA3218">
      <w:pPr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501F0">
        <w:rPr>
          <w:rFonts w:hint="eastAsia"/>
          <w:sz w:val="24"/>
        </w:rPr>
        <w:t xml:space="preserve">　　</w:t>
      </w:r>
      <w:r w:rsidR="00BA3218">
        <w:rPr>
          <w:rFonts w:hint="eastAsia"/>
          <w:sz w:val="24"/>
        </w:rPr>
        <w:t>年　　月　　日</w:t>
      </w:r>
    </w:p>
    <w:p w14:paraId="0A5E4610" w14:textId="77777777" w:rsidR="00BA3218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5DB29AFE" w14:textId="1FA047DB" w:rsidR="00A948C8" w:rsidRPr="00102FE4" w:rsidRDefault="0042413B" w:rsidP="00A948C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東海ミート</w:t>
      </w:r>
      <w:r w:rsidR="00A948C8" w:rsidRPr="00102FE4">
        <w:rPr>
          <w:rFonts w:hint="eastAsia"/>
          <w:sz w:val="24"/>
        </w:rPr>
        <w:t>株式会社</w:t>
      </w:r>
    </w:p>
    <w:p w14:paraId="27F0F18B" w14:textId="60CD6B10" w:rsidR="008C4A41" w:rsidRPr="003F0215" w:rsidRDefault="00A948C8" w:rsidP="00A948C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代表取締役　</w:t>
      </w:r>
      <w:r w:rsidR="0042413B">
        <w:rPr>
          <w:rFonts w:hint="eastAsia"/>
          <w:sz w:val="24"/>
        </w:rPr>
        <w:t>湯浅健右</w:t>
      </w:r>
      <w:r w:rsidR="008C4A41">
        <w:rPr>
          <w:rFonts w:hint="eastAsia"/>
          <w:sz w:val="24"/>
        </w:rPr>
        <w:t xml:space="preserve">　様</w:t>
      </w:r>
    </w:p>
    <w:p w14:paraId="616F3138" w14:textId="77777777" w:rsidR="00BA3218" w:rsidRDefault="00BA3218" w:rsidP="00BA3218">
      <w:pPr>
        <w:ind w:leftChars="-62" w:left="849" w:hangingChars="408" w:hanging="979"/>
        <w:jc w:val="left"/>
        <w:rPr>
          <w:sz w:val="24"/>
        </w:rPr>
      </w:pPr>
    </w:p>
    <w:p w14:paraId="01C01561" w14:textId="77777777" w:rsidR="00BA3218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 xml:space="preserve">（申込者）　　　　　　　　　　　　　　　　　　　　</w:t>
      </w:r>
    </w:p>
    <w:p w14:paraId="4100CA28" w14:textId="77777777" w:rsidR="00BA3218" w:rsidRDefault="00BA3218" w:rsidP="00BA3218">
      <w:pPr>
        <w:wordWrap w:val="0"/>
        <w:ind w:leftChars="-62" w:left="2318" w:hangingChars="408" w:hanging="2448"/>
        <w:jc w:val="right"/>
        <w:rPr>
          <w:sz w:val="24"/>
        </w:rPr>
      </w:pPr>
      <w:r w:rsidRPr="00955272">
        <w:rPr>
          <w:rFonts w:hint="eastAsia"/>
          <w:spacing w:val="180"/>
          <w:kern w:val="0"/>
          <w:sz w:val="24"/>
          <w:fitText w:val="1440" w:id="1189881088"/>
        </w:rPr>
        <w:t>所在</w:t>
      </w:r>
      <w:r w:rsidRPr="00955272">
        <w:rPr>
          <w:rFonts w:hint="eastAsia"/>
          <w:kern w:val="0"/>
          <w:sz w:val="24"/>
          <w:fitText w:val="1440" w:id="1189881088"/>
        </w:rPr>
        <w:t>地</w:t>
      </w:r>
      <w:r>
        <w:rPr>
          <w:rFonts w:hint="eastAsia"/>
          <w:kern w:val="0"/>
          <w:sz w:val="24"/>
        </w:rPr>
        <w:t xml:space="preserve">　　　　　　　　　　　　　　　　　　</w:t>
      </w:r>
    </w:p>
    <w:p w14:paraId="565848E8" w14:textId="77777777" w:rsidR="00BA3218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　　　　　　</w:t>
      </w:r>
    </w:p>
    <w:p w14:paraId="13F1DE1A" w14:textId="77777777" w:rsidR="00BA3218" w:rsidRDefault="00BA3218" w:rsidP="00BA3218">
      <w:pPr>
        <w:wordWrap w:val="0"/>
        <w:ind w:leftChars="-62" w:left="2318" w:hangingChars="408" w:hanging="2448"/>
        <w:jc w:val="right"/>
        <w:rPr>
          <w:kern w:val="0"/>
          <w:sz w:val="24"/>
        </w:rPr>
      </w:pPr>
      <w:r w:rsidRPr="00BA3218">
        <w:rPr>
          <w:rFonts w:hint="eastAsia"/>
          <w:spacing w:val="180"/>
          <w:kern w:val="0"/>
          <w:sz w:val="24"/>
          <w:fitText w:val="1440" w:id="1189881089"/>
        </w:rPr>
        <w:t>代表</w:t>
      </w:r>
      <w:r w:rsidRPr="00BA3218">
        <w:rPr>
          <w:rFonts w:hint="eastAsia"/>
          <w:kern w:val="0"/>
          <w:sz w:val="24"/>
          <w:fitText w:val="1440" w:id="1189881089"/>
        </w:rPr>
        <w:t>者</w:t>
      </w:r>
      <w:r w:rsidR="0050792B">
        <w:rPr>
          <w:rFonts w:hint="eastAsia"/>
          <w:kern w:val="0"/>
          <w:sz w:val="24"/>
        </w:rPr>
        <w:t xml:space="preserve">　　　　　　　　　　　　　　　㊞　　</w:t>
      </w:r>
    </w:p>
    <w:p w14:paraId="40E23B8D" w14:textId="77777777" w:rsidR="00BA3218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42135B3A" w14:textId="2ACCCC98" w:rsidR="00E4193A" w:rsidRDefault="00BA3218" w:rsidP="00D0135D">
      <w:pPr>
        <w:ind w:leftChars="-1" w:left="-2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413B">
        <w:rPr>
          <w:rFonts w:hint="eastAsia"/>
          <w:sz w:val="24"/>
        </w:rPr>
        <w:t>令和３</w:t>
      </w:r>
      <w:r w:rsidRPr="00955272">
        <w:rPr>
          <w:rFonts w:hint="eastAsia"/>
          <w:sz w:val="24"/>
        </w:rPr>
        <w:t>年</w:t>
      </w:r>
      <w:r w:rsidR="0042413B">
        <w:rPr>
          <w:rFonts w:hint="eastAsia"/>
          <w:sz w:val="24"/>
        </w:rPr>
        <w:t>６</w:t>
      </w:r>
      <w:r w:rsidR="00A948C8">
        <w:rPr>
          <w:rFonts w:hint="eastAsia"/>
          <w:sz w:val="24"/>
        </w:rPr>
        <w:t>月</w:t>
      </w:r>
      <w:r w:rsidR="001A5A8E">
        <w:rPr>
          <w:rFonts w:hint="eastAsia"/>
          <w:sz w:val="24"/>
        </w:rPr>
        <w:t>1</w:t>
      </w:r>
      <w:r w:rsidR="001A5A8E">
        <w:rPr>
          <w:sz w:val="24"/>
        </w:rPr>
        <w:t>0</w:t>
      </w:r>
      <w:r w:rsidRPr="00955272">
        <w:rPr>
          <w:rFonts w:hint="eastAsia"/>
          <w:sz w:val="24"/>
        </w:rPr>
        <w:t>日</w:t>
      </w:r>
      <w:r w:rsidR="00F501AA">
        <w:rPr>
          <w:rFonts w:hint="eastAsia"/>
          <w:sz w:val="24"/>
        </w:rPr>
        <w:t>公告</w:t>
      </w:r>
      <w:r w:rsidR="00441CD0">
        <w:rPr>
          <w:rFonts w:hint="eastAsia"/>
          <w:sz w:val="24"/>
        </w:rPr>
        <w:t>の</w:t>
      </w:r>
      <w:r w:rsidR="0042413B">
        <w:rPr>
          <w:rFonts w:hint="eastAsia"/>
          <w:sz w:val="24"/>
        </w:rPr>
        <w:t>令和３年度</w:t>
      </w:r>
      <w:r w:rsidR="00D0135D" w:rsidRPr="00D0135D">
        <w:rPr>
          <w:rFonts w:hint="eastAsia"/>
          <w:sz w:val="24"/>
        </w:rPr>
        <w:t>畜産・酪農収益力強化整備等特別対策事業（施設整備事業）</w:t>
      </w:r>
      <w:r w:rsidR="0042413B">
        <w:rPr>
          <w:rFonts w:hint="eastAsia"/>
          <w:sz w:val="24"/>
        </w:rPr>
        <w:t>東海ミート</w:t>
      </w:r>
      <w:r w:rsidR="00D0135D" w:rsidRPr="00D0135D">
        <w:rPr>
          <w:rFonts w:hint="eastAsia"/>
          <w:sz w:val="24"/>
        </w:rPr>
        <w:t>株式会社養豚施設建設工事</w:t>
      </w:r>
      <w:r w:rsidR="008C4A41">
        <w:rPr>
          <w:rFonts w:hint="eastAsia"/>
          <w:sz w:val="24"/>
        </w:rPr>
        <w:t>の</w:t>
      </w:r>
      <w:r w:rsidR="00454FD7">
        <w:rPr>
          <w:rFonts w:hint="eastAsia"/>
          <w:sz w:val="24"/>
        </w:rPr>
        <w:t>事後審査型制限付一般競争入札に参加したいので、下記のとおり入札参加申込をします。</w:t>
      </w:r>
    </w:p>
    <w:p w14:paraId="7B9F9316" w14:textId="77777777" w:rsidR="00454FD7" w:rsidRDefault="00454FD7" w:rsidP="00454FD7">
      <w:pPr>
        <w:ind w:leftChars="-1" w:left="-2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3DABD16" w14:textId="77777777" w:rsidR="00454FD7" w:rsidRDefault="00454FD7" w:rsidP="00454FD7">
      <w:pPr>
        <w:pStyle w:val="ab"/>
      </w:pPr>
      <w:r>
        <w:rPr>
          <w:rFonts w:hint="eastAsia"/>
        </w:rPr>
        <w:t>記</w:t>
      </w:r>
    </w:p>
    <w:p w14:paraId="6994C5D6" w14:textId="77777777" w:rsidR="00454FD7" w:rsidRPr="00454FD7" w:rsidRDefault="00454FD7" w:rsidP="00454FD7">
      <w:pPr>
        <w:rPr>
          <w:sz w:val="24"/>
        </w:rPr>
      </w:pPr>
    </w:p>
    <w:p w14:paraId="0B76A293" w14:textId="77777777" w:rsidR="00454FD7" w:rsidRDefault="00B566CE" w:rsidP="00454F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工事</w:t>
      </w:r>
      <w:r w:rsidR="00840586">
        <w:rPr>
          <w:rFonts w:hint="eastAsia"/>
          <w:sz w:val="24"/>
          <w:szCs w:val="24"/>
        </w:rPr>
        <w:t>名</w:t>
      </w:r>
    </w:p>
    <w:p w14:paraId="6147903B" w14:textId="1B95CEFF" w:rsidR="00D0135D" w:rsidRDefault="00817114" w:rsidP="00D0135D">
      <w:pPr>
        <w:rPr>
          <w:kern w:val="0"/>
        </w:rPr>
      </w:pPr>
      <w:r>
        <w:rPr>
          <w:rFonts w:hint="eastAsia"/>
          <w:sz w:val="24"/>
          <w:szCs w:val="24"/>
        </w:rPr>
        <w:t xml:space="preserve">　</w:t>
      </w:r>
      <w:r w:rsidR="0042413B">
        <w:rPr>
          <w:rFonts w:hint="eastAsia"/>
          <w:sz w:val="24"/>
          <w:szCs w:val="24"/>
        </w:rPr>
        <w:t>令和３年度</w:t>
      </w:r>
      <w:r w:rsidR="00D0135D">
        <w:rPr>
          <w:rFonts w:hint="eastAsia"/>
          <w:kern w:val="0"/>
        </w:rPr>
        <w:t>畜産・酪農収益力強化整備等特別対策事業（施設整備事業）</w:t>
      </w:r>
    </w:p>
    <w:p w14:paraId="1175156E" w14:textId="03476F89" w:rsidR="00817114" w:rsidRPr="00D0135D" w:rsidRDefault="0042413B" w:rsidP="00D0135D">
      <w:pPr>
        <w:ind w:firstLineChars="100" w:firstLine="220"/>
        <w:rPr>
          <w:sz w:val="24"/>
          <w:szCs w:val="24"/>
        </w:rPr>
      </w:pPr>
      <w:r>
        <w:rPr>
          <w:rFonts w:hint="eastAsia"/>
          <w:kern w:val="0"/>
          <w:sz w:val="22"/>
        </w:rPr>
        <w:t>東海ミート</w:t>
      </w:r>
      <w:r w:rsidR="00D0135D">
        <w:rPr>
          <w:rFonts w:hint="eastAsia"/>
          <w:kern w:val="0"/>
          <w:sz w:val="22"/>
        </w:rPr>
        <w:t>株式会社養豚施設建設工事</w:t>
      </w:r>
    </w:p>
    <w:p w14:paraId="53C3E950" w14:textId="77777777" w:rsidR="00817114" w:rsidRPr="00454FD7" w:rsidRDefault="00817114" w:rsidP="00454FD7">
      <w:pPr>
        <w:pStyle w:val="ad"/>
        <w:ind w:right="960"/>
        <w:jc w:val="both"/>
        <w:rPr>
          <w:szCs w:val="24"/>
        </w:rPr>
      </w:pPr>
    </w:p>
    <w:p w14:paraId="1DDA7F6D" w14:textId="77777777" w:rsidR="00454FD7" w:rsidRPr="00454FD7" w:rsidRDefault="00B566CE" w:rsidP="00454FD7">
      <w:pPr>
        <w:pStyle w:val="ad"/>
        <w:ind w:right="960"/>
        <w:jc w:val="both"/>
        <w:rPr>
          <w:szCs w:val="24"/>
        </w:rPr>
      </w:pPr>
      <w:r>
        <w:rPr>
          <w:rFonts w:hint="eastAsia"/>
          <w:szCs w:val="24"/>
        </w:rPr>
        <w:t>２　工事</w:t>
      </w:r>
      <w:r w:rsidR="00840586">
        <w:rPr>
          <w:rFonts w:hint="eastAsia"/>
          <w:szCs w:val="24"/>
        </w:rPr>
        <w:t>場所</w:t>
      </w:r>
    </w:p>
    <w:p w14:paraId="62573882" w14:textId="1045C64F" w:rsidR="00454FD7" w:rsidRDefault="00817114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szCs w:val="24"/>
        </w:rPr>
        <w:t xml:space="preserve">　</w:t>
      </w:r>
      <w:r w:rsidR="0057605E">
        <w:rPr>
          <w:rFonts w:hint="eastAsia"/>
        </w:rPr>
        <w:t>岐阜県恵那市笠置町毛呂窪</w:t>
      </w:r>
      <w:r w:rsidR="001A5A8E" w:rsidRPr="00E46007">
        <w:rPr>
          <w:rFonts w:hint="eastAsia"/>
        </w:rPr>
        <w:t>字太田</w:t>
      </w:r>
      <w:r w:rsidR="0057605E">
        <w:rPr>
          <w:rFonts w:hint="eastAsia"/>
        </w:rPr>
        <w:t>６１他</w:t>
      </w:r>
    </w:p>
    <w:p w14:paraId="471FD11B" w14:textId="77777777" w:rsidR="008C4A41" w:rsidRDefault="00840586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2AA5D8A5" w14:textId="77777777" w:rsidR="008C4A41" w:rsidRDefault="008C4A41" w:rsidP="00454FD7">
      <w:pPr>
        <w:pStyle w:val="ad"/>
        <w:ind w:right="960"/>
        <w:jc w:val="both"/>
        <w:rPr>
          <w:kern w:val="0"/>
        </w:rPr>
      </w:pPr>
    </w:p>
    <w:p w14:paraId="3774F1A2" w14:textId="77777777" w:rsidR="008C4A41" w:rsidRDefault="008C4A41" w:rsidP="00454FD7">
      <w:pPr>
        <w:pStyle w:val="ad"/>
        <w:ind w:right="960"/>
        <w:jc w:val="both"/>
        <w:rPr>
          <w:kern w:val="0"/>
        </w:rPr>
      </w:pPr>
      <w:r>
        <w:rPr>
          <w:rFonts w:hint="eastAsia"/>
          <w:kern w:val="0"/>
        </w:rPr>
        <w:t>（担当者連絡先）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740"/>
      </w:tblGrid>
      <w:tr w:rsidR="008C4A41" w14:paraId="3FE586F7" w14:textId="77777777" w:rsidTr="00840586">
        <w:tc>
          <w:tcPr>
            <w:tcW w:w="1526" w:type="dxa"/>
          </w:tcPr>
          <w:p w14:paraId="1C669677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8C4A41">
              <w:rPr>
                <w:spacing w:val="120"/>
                <w:kern w:val="0"/>
                <w:szCs w:val="24"/>
                <w:fitText w:val="1200" w:id="1418424576"/>
              </w:rPr>
              <w:t>所在</w:t>
            </w:r>
            <w:r w:rsidRPr="008C4A41">
              <w:rPr>
                <w:kern w:val="0"/>
                <w:szCs w:val="24"/>
                <w:fitText w:val="1200" w:id="1418424576"/>
              </w:rPr>
              <w:t>地</w:t>
            </w:r>
          </w:p>
        </w:tc>
        <w:tc>
          <w:tcPr>
            <w:tcW w:w="3402" w:type="dxa"/>
          </w:tcPr>
          <w:p w14:paraId="26A71911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3795FBD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電話番号</w:t>
            </w:r>
          </w:p>
        </w:tc>
        <w:tc>
          <w:tcPr>
            <w:tcW w:w="3740" w:type="dxa"/>
          </w:tcPr>
          <w:p w14:paraId="125AC934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14:paraId="4C602689" w14:textId="77777777" w:rsidTr="00840586">
        <w:tc>
          <w:tcPr>
            <w:tcW w:w="1526" w:type="dxa"/>
          </w:tcPr>
          <w:p w14:paraId="6377789C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8C4A41">
              <w:rPr>
                <w:spacing w:val="120"/>
                <w:kern w:val="0"/>
                <w:szCs w:val="24"/>
                <w:fitText w:val="1200" w:id="1418424577"/>
              </w:rPr>
              <w:t>部署</w:t>
            </w:r>
            <w:r w:rsidRPr="008C4A41">
              <w:rPr>
                <w:kern w:val="0"/>
                <w:szCs w:val="24"/>
                <w:fitText w:val="1200" w:id="1418424577"/>
              </w:rPr>
              <w:t>名</w:t>
            </w:r>
          </w:p>
        </w:tc>
        <w:tc>
          <w:tcPr>
            <w:tcW w:w="3402" w:type="dxa"/>
          </w:tcPr>
          <w:p w14:paraId="795AF26D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113462C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840586">
              <w:rPr>
                <w:spacing w:val="60"/>
                <w:kern w:val="0"/>
                <w:szCs w:val="24"/>
                <w:fitText w:val="960" w:id="1418425088"/>
              </w:rPr>
              <w:t>ＦＡ</w:t>
            </w:r>
            <w:r w:rsidRPr="00840586">
              <w:rPr>
                <w:kern w:val="0"/>
                <w:szCs w:val="24"/>
                <w:fitText w:val="960" w:id="1418425088"/>
              </w:rPr>
              <w:t>Ｘ</w:t>
            </w:r>
          </w:p>
        </w:tc>
        <w:tc>
          <w:tcPr>
            <w:tcW w:w="3740" w:type="dxa"/>
          </w:tcPr>
          <w:p w14:paraId="4B77C227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14:paraId="78E916AF" w14:textId="77777777" w:rsidTr="00840586">
        <w:tc>
          <w:tcPr>
            <w:tcW w:w="1526" w:type="dxa"/>
          </w:tcPr>
          <w:p w14:paraId="1FB343D7" w14:textId="77777777" w:rsidR="008C4A41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担当者氏名</w:t>
            </w:r>
          </w:p>
        </w:tc>
        <w:tc>
          <w:tcPr>
            <w:tcW w:w="3402" w:type="dxa"/>
          </w:tcPr>
          <w:p w14:paraId="3B3E626D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352C8D6" w14:textId="77777777" w:rsidR="008C4A41" w:rsidRDefault="00840586" w:rsidP="00840586">
            <w:pPr>
              <w:pStyle w:val="ad"/>
              <w:ind w:right="-108"/>
              <w:jc w:val="both"/>
              <w:rPr>
                <w:szCs w:val="24"/>
              </w:rPr>
            </w:pPr>
            <w:r w:rsidRPr="00840586">
              <w:rPr>
                <w:rFonts w:hint="eastAsia"/>
                <w:spacing w:val="30"/>
                <w:kern w:val="0"/>
                <w:szCs w:val="24"/>
                <w:fitText w:val="960" w:id="1418425089"/>
              </w:rPr>
              <w:t>E-mai</w:t>
            </w:r>
            <w:r w:rsidRPr="00840586">
              <w:rPr>
                <w:rFonts w:hint="eastAsia"/>
                <w:spacing w:val="60"/>
                <w:kern w:val="0"/>
                <w:szCs w:val="24"/>
                <w:fitText w:val="960" w:id="1418425089"/>
              </w:rPr>
              <w:t>l</w:t>
            </w:r>
          </w:p>
        </w:tc>
        <w:tc>
          <w:tcPr>
            <w:tcW w:w="3740" w:type="dxa"/>
          </w:tcPr>
          <w:p w14:paraId="79EFA064" w14:textId="77777777" w:rsidR="008C4A41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</w:tbl>
    <w:p w14:paraId="2118293E" w14:textId="77777777" w:rsidR="00241604" w:rsidRDefault="00241604" w:rsidP="00454FD7">
      <w:pPr>
        <w:rPr>
          <w:sz w:val="24"/>
          <w:szCs w:val="24"/>
        </w:rPr>
      </w:pPr>
    </w:p>
    <w:sectPr w:rsidR="00241604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18ACE" w14:textId="77777777" w:rsidR="001C43E4" w:rsidRDefault="001C43E4" w:rsidP="003168D5">
      <w:r>
        <w:separator/>
      </w:r>
    </w:p>
  </w:endnote>
  <w:endnote w:type="continuationSeparator" w:id="0">
    <w:p w14:paraId="50286AC6" w14:textId="77777777" w:rsidR="001C43E4" w:rsidRDefault="001C43E4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8AA6A" w14:textId="77777777" w:rsidR="00241604" w:rsidRDefault="00241604">
    <w:pPr>
      <w:pStyle w:val="a7"/>
    </w:pPr>
  </w:p>
  <w:p w14:paraId="3A9E69D1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4EE50" w14:textId="77777777" w:rsidR="001C43E4" w:rsidRDefault="001C43E4" w:rsidP="003168D5">
      <w:r>
        <w:separator/>
      </w:r>
    </w:p>
  </w:footnote>
  <w:footnote w:type="continuationSeparator" w:id="0">
    <w:p w14:paraId="13DCE753" w14:textId="77777777" w:rsidR="001C43E4" w:rsidRDefault="001C43E4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60"/>
    <w:rsid w:val="00012027"/>
    <w:rsid w:val="00017D2F"/>
    <w:rsid w:val="000254E1"/>
    <w:rsid w:val="00027F7D"/>
    <w:rsid w:val="000621B0"/>
    <w:rsid w:val="00064D13"/>
    <w:rsid w:val="00075E7E"/>
    <w:rsid w:val="00076656"/>
    <w:rsid w:val="000837EB"/>
    <w:rsid w:val="000A5531"/>
    <w:rsid w:val="000A7499"/>
    <w:rsid w:val="000C48E3"/>
    <w:rsid w:val="000F0246"/>
    <w:rsid w:val="000F5BA7"/>
    <w:rsid w:val="00101AC6"/>
    <w:rsid w:val="001221A3"/>
    <w:rsid w:val="00126C61"/>
    <w:rsid w:val="0015265B"/>
    <w:rsid w:val="0016117A"/>
    <w:rsid w:val="00166C41"/>
    <w:rsid w:val="001A2E9E"/>
    <w:rsid w:val="001A5A8E"/>
    <w:rsid w:val="001B3456"/>
    <w:rsid w:val="001B617E"/>
    <w:rsid w:val="001C43E4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67559"/>
    <w:rsid w:val="00274414"/>
    <w:rsid w:val="00294EFE"/>
    <w:rsid w:val="002B4A8A"/>
    <w:rsid w:val="002C172E"/>
    <w:rsid w:val="002D6BAB"/>
    <w:rsid w:val="002D6DCF"/>
    <w:rsid w:val="002D6F42"/>
    <w:rsid w:val="002E17C6"/>
    <w:rsid w:val="002E32DC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B01C1"/>
    <w:rsid w:val="003D165F"/>
    <w:rsid w:val="003F0215"/>
    <w:rsid w:val="00402227"/>
    <w:rsid w:val="00403240"/>
    <w:rsid w:val="004232E7"/>
    <w:rsid w:val="0042413B"/>
    <w:rsid w:val="00424B36"/>
    <w:rsid w:val="00435ED1"/>
    <w:rsid w:val="00441CD0"/>
    <w:rsid w:val="004542B1"/>
    <w:rsid w:val="00454FD7"/>
    <w:rsid w:val="004555A6"/>
    <w:rsid w:val="0048442A"/>
    <w:rsid w:val="00485C2F"/>
    <w:rsid w:val="004B529D"/>
    <w:rsid w:val="004D2A41"/>
    <w:rsid w:val="004E352D"/>
    <w:rsid w:val="005005E2"/>
    <w:rsid w:val="0050274F"/>
    <w:rsid w:val="0050792B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0E57"/>
    <w:rsid w:val="00575960"/>
    <w:rsid w:val="0057605E"/>
    <w:rsid w:val="0058319A"/>
    <w:rsid w:val="00591E25"/>
    <w:rsid w:val="005B206C"/>
    <w:rsid w:val="005B2B1A"/>
    <w:rsid w:val="005B3FEB"/>
    <w:rsid w:val="005B697A"/>
    <w:rsid w:val="005B7FD7"/>
    <w:rsid w:val="005C785B"/>
    <w:rsid w:val="005D208C"/>
    <w:rsid w:val="005D2825"/>
    <w:rsid w:val="005E35F9"/>
    <w:rsid w:val="005F524C"/>
    <w:rsid w:val="006003B7"/>
    <w:rsid w:val="00601EF1"/>
    <w:rsid w:val="00626A24"/>
    <w:rsid w:val="00687FFD"/>
    <w:rsid w:val="00693143"/>
    <w:rsid w:val="0069417C"/>
    <w:rsid w:val="006A6F7D"/>
    <w:rsid w:val="006A75F5"/>
    <w:rsid w:val="006B76D9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5C1B"/>
    <w:rsid w:val="007F7AA4"/>
    <w:rsid w:val="008016C6"/>
    <w:rsid w:val="00817114"/>
    <w:rsid w:val="008363CB"/>
    <w:rsid w:val="00840586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C4A41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5272"/>
    <w:rsid w:val="009558A5"/>
    <w:rsid w:val="0096071D"/>
    <w:rsid w:val="009615B1"/>
    <w:rsid w:val="00997A61"/>
    <w:rsid w:val="009A2823"/>
    <w:rsid w:val="009B7970"/>
    <w:rsid w:val="009E1433"/>
    <w:rsid w:val="009E2CE7"/>
    <w:rsid w:val="009E6317"/>
    <w:rsid w:val="00A03652"/>
    <w:rsid w:val="00A15695"/>
    <w:rsid w:val="00A270DF"/>
    <w:rsid w:val="00A307F0"/>
    <w:rsid w:val="00A41462"/>
    <w:rsid w:val="00A501F0"/>
    <w:rsid w:val="00A5523F"/>
    <w:rsid w:val="00A63405"/>
    <w:rsid w:val="00A747E8"/>
    <w:rsid w:val="00A8608B"/>
    <w:rsid w:val="00A948C8"/>
    <w:rsid w:val="00AC3B58"/>
    <w:rsid w:val="00AD6840"/>
    <w:rsid w:val="00AF19CF"/>
    <w:rsid w:val="00B12491"/>
    <w:rsid w:val="00B17E19"/>
    <w:rsid w:val="00B335EA"/>
    <w:rsid w:val="00B44AB3"/>
    <w:rsid w:val="00B460F7"/>
    <w:rsid w:val="00B566CE"/>
    <w:rsid w:val="00B61A09"/>
    <w:rsid w:val="00B756EB"/>
    <w:rsid w:val="00BA3218"/>
    <w:rsid w:val="00BA6A1B"/>
    <w:rsid w:val="00BB5EFB"/>
    <w:rsid w:val="00BD6AA6"/>
    <w:rsid w:val="00BF7967"/>
    <w:rsid w:val="00C01531"/>
    <w:rsid w:val="00C04AD5"/>
    <w:rsid w:val="00C12BB2"/>
    <w:rsid w:val="00C15B07"/>
    <w:rsid w:val="00C34A10"/>
    <w:rsid w:val="00C56BAC"/>
    <w:rsid w:val="00C63941"/>
    <w:rsid w:val="00C94B56"/>
    <w:rsid w:val="00CA559F"/>
    <w:rsid w:val="00CB29BF"/>
    <w:rsid w:val="00D0135D"/>
    <w:rsid w:val="00D13E82"/>
    <w:rsid w:val="00D156C0"/>
    <w:rsid w:val="00D31F82"/>
    <w:rsid w:val="00D47CF3"/>
    <w:rsid w:val="00D50329"/>
    <w:rsid w:val="00D57D0F"/>
    <w:rsid w:val="00D67A89"/>
    <w:rsid w:val="00D67C2E"/>
    <w:rsid w:val="00DE7FEA"/>
    <w:rsid w:val="00E14E4B"/>
    <w:rsid w:val="00E4193A"/>
    <w:rsid w:val="00E742D4"/>
    <w:rsid w:val="00E87C4E"/>
    <w:rsid w:val="00E943A3"/>
    <w:rsid w:val="00EA1AB2"/>
    <w:rsid w:val="00EB127D"/>
    <w:rsid w:val="00EC5B9E"/>
    <w:rsid w:val="00ED1EA2"/>
    <w:rsid w:val="00EE0DCB"/>
    <w:rsid w:val="00EE2E22"/>
    <w:rsid w:val="00EF5B25"/>
    <w:rsid w:val="00F13CC4"/>
    <w:rsid w:val="00F46B51"/>
    <w:rsid w:val="00F501AA"/>
    <w:rsid w:val="00F53776"/>
    <w:rsid w:val="00F548A2"/>
    <w:rsid w:val="00F9181E"/>
    <w:rsid w:val="00FD6C1D"/>
    <w:rsid w:val="00FE2C18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8C140"/>
  <w15:docId w15:val="{805E574A-FC1F-A443-BD60-F296E6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0F7E-6EF6-4D08-8A46-C2887B2D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湯浅 崇史</cp:lastModifiedBy>
  <cp:revision>4</cp:revision>
  <cp:lastPrinted>2016-08-24T09:14:00Z</cp:lastPrinted>
  <dcterms:created xsi:type="dcterms:W3CDTF">2021-05-12T09:34:00Z</dcterms:created>
  <dcterms:modified xsi:type="dcterms:W3CDTF">2021-06-09T10:14:00Z</dcterms:modified>
</cp:coreProperties>
</file>